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72" w:rsidRPr="00E46228" w:rsidRDefault="00575172" w:rsidP="00575172">
      <w:pPr>
        <w:spacing w:after="0" w:line="240" w:lineRule="auto"/>
        <w:rPr>
          <w:rFonts w:ascii="Times New Roman" w:hAnsi="Times New Roman"/>
          <w:color w:val="000000" w:themeColor="text1"/>
          <w:sz w:val="28"/>
          <w:szCs w:val="28"/>
        </w:rPr>
      </w:pPr>
    </w:p>
    <w:p w:rsidR="00575172" w:rsidRPr="00E46228" w:rsidRDefault="00575172" w:rsidP="00575172">
      <w:pPr>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 xml:space="preserve">THAM LUẬN </w:t>
      </w:r>
    </w:p>
    <w:p w:rsidR="00575172" w:rsidRPr="00E46228" w:rsidRDefault="00575172" w:rsidP="00575172">
      <w:pPr>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CỦA THƯỜNG TRỰC HĐND THÀNH PHỐ CẦN THƠ</w:t>
      </w:r>
    </w:p>
    <w:p w:rsidR="00575172" w:rsidRPr="00E46228" w:rsidRDefault="00575172" w:rsidP="00575172">
      <w:pPr>
        <w:spacing w:after="0" w:line="252" w:lineRule="auto"/>
        <w:ind w:firstLine="567"/>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 xml:space="preserve">Vai trò của HĐND trong việc xây dựng thành phố Cần Thơ </w:t>
      </w:r>
    </w:p>
    <w:p w:rsidR="00575172" w:rsidRPr="00E46228" w:rsidRDefault="00575172" w:rsidP="00575172">
      <w:pPr>
        <w:spacing w:after="0" w:line="252" w:lineRule="auto"/>
        <w:ind w:firstLine="567"/>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thành trung tâm phát triển kinh tế, văn hóa, xã hội vùng đồng bằng sông Cửu Long theo Nghị quyết số 13-NQ/TW ngày 02/4/2022 của Bộ Chính trị</w:t>
      </w:r>
    </w:p>
    <w:p w:rsidR="00575172" w:rsidRPr="00E46228" w:rsidRDefault="00575172" w:rsidP="00575172">
      <w:pPr>
        <w:spacing w:after="0" w:line="252" w:lineRule="auto"/>
        <w:rPr>
          <w:rFonts w:ascii="Times New Roman" w:hAnsi="Times New Roman"/>
          <w:color w:val="000000" w:themeColor="text1"/>
          <w:sz w:val="28"/>
          <w:szCs w:val="28"/>
        </w:rPr>
      </w:pPr>
    </w:p>
    <w:p w:rsidR="00575172" w:rsidRPr="00E46228" w:rsidRDefault="00575172" w:rsidP="00575172">
      <w:pPr>
        <w:spacing w:after="120" w:line="252" w:lineRule="auto"/>
        <w:ind w:firstLine="567"/>
        <w:jc w:val="both"/>
        <w:rPr>
          <w:rFonts w:ascii="Times New Roman" w:hAnsi="Times New Roman"/>
          <w:color w:val="000000" w:themeColor="text1"/>
          <w:sz w:val="28"/>
          <w:szCs w:val="28"/>
        </w:rPr>
      </w:pPr>
    </w:p>
    <w:p w:rsidR="00575172" w:rsidRPr="00E46228" w:rsidRDefault="00575172" w:rsidP="00575172">
      <w:pPr>
        <w:spacing w:after="120" w:line="252" w:lineRule="auto"/>
        <w:ind w:firstLine="567"/>
        <w:jc w:val="both"/>
        <w:rPr>
          <w:rFonts w:ascii="Times New Roman" w:eastAsia="Times New Roman" w:hAnsi="Times New Roman"/>
          <w:color w:val="000000" w:themeColor="text1"/>
          <w:sz w:val="28"/>
          <w:szCs w:val="28"/>
        </w:rPr>
      </w:pPr>
      <w:r w:rsidRPr="00E46228">
        <w:rPr>
          <w:rFonts w:ascii="Times New Roman" w:hAnsi="Times New Roman"/>
          <w:color w:val="000000" w:themeColor="text1"/>
          <w:sz w:val="28"/>
          <w:szCs w:val="28"/>
        </w:rPr>
        <w:t>Được sự cho phép của Chủ trì Hội nghị, Thường trực HĐND thành phố Cần Thơ xin phát biểu một số nội dung về: “</w:t>
      </w:r>
      <w:r w:rsidRPr="00E46228">
        <w:rPr>
          <w:rFonts w:ascii="Times New Roman" w:hAnsi="Times New Roman"/>
          <w:b/>
          <w:i/>
          <w:color w:val="000000" w:themeColor="text1"/>
          <w:sz w:val="28"/>
          <w:szCs w:val="28"/>
        </w:rPr>
        <w:t>Vai trò của HĐND trong việc xây dựng thành phố Cần Thơ thành trung tâm phát triển kinh tế, văn hóa, xã hội vùng đồng bằng sông Cửu Long theo Nghị quyết số 13-NQ/TW ngày 02/4/2022 của Bộ Chính trị</w:t>
      </w:r>
      <w:r w:rsidRPr="00E46228">
        <w:rPr>
          <w:rFonts w:ascii="Times New Roman" w:hAnsi="Times New Roman"/>
          <w:color w:val="000000" w:themeColor="text1"/>
          <w:sz w:val="28"/>
          <w:szCs w:val="28"/>
        </w:rPr>
        <w:t xml:space="preserve">”. Trước tiên, </w:t>
      </w:r>
      <w:r w:rsidRPr="00E46228">
        <w:rPr>
          <w:rFonts w:ascii="Times New Roman" w:eastAsia="Times New Roman" w:hAnsi="Times New Roman"/>
          <w:color w:val="000000" w:themeColor="text1"/>
          <w:sz w:val="28"/>
          <w:szCs w:val="28"/>
        </w:rPr>
        <w:t xml:space="preserve">thay mặt Thường trực HĐND thành phố Cần Thơ, tôi xin gửi đến các đồng chí lãnh đạo Đảng, Quốc hội, Chính phủ, các đồng chí Ủy viên Bộ Chính trị, Ban Bí thư, </w:t>
      </w:r>
      <w:r w:rsidRPr="00E46228">
        <w:rPr>
          <w:rFonts w:ascii="Times New Roman" w:eastAsia="Times New Roman" w:hAnsi="Times New Roman"/>
          <w:iCs/>
          <w:color w:val="000000" w:themeColor="text1"/>
          <w:sz w:val="28"/>
          <w:szCs w:val="28"/>
        </w:rPr>
        <w:t xml:space="preserve">các đồng chí lãnh đạo các ban, bộ, ngành Trung ương, các đồng chí lãnh đạo các tỉnh, </w:t>
      </w:r>
      <w:r w:rsidRPr="00E46228">
        <w:rPr>
          <w:rFonts w:ascii="Times New Roman" w:eastAsia="Times New Roman" w:hAnsi="Times New Roman"/>
          <w:iCs/>
          <w:color w:val="000000" w:themeColor="text1"/>
          <w:spacing w:val="-6"/>
          <w:sz w:val="28"/>
          <w:szCs w:val="28"/>
        </w:rPr>
        <w:t>thành phố v</w:t>
      </w:r>
      <w:r w:rsidRPr="00E46228">
        <w:rPr>
          <w:rFonts w:ascii="Times New Roman" w:eastAsia="Times New Roman" w:hAnsi="Times New Roman"/>
          <w:color w:val="000000" w:themeColor="text1"/>
          <w:spacing w:val="-6"/>
          <w:sz w:val="28"/>
          <w:szCs w:val="28"/>
        </w:rPr>
        <w:t>à toàn thể quý đại biểu lời chúc “Mạnh khỏe, hạnh phúc và thành công”.</w:t>
      </w:r>
    </w:p>
    <w:p w:rsidR="00575172" w:rsidRPr="00E46228" w:rsidRDefault="00575172" w:rsidP="00575172">
      <w:pPr>
        <w:spacing w:after="120" w:line="252" w:lineRule="auto"/>
        <w:ind w:firstLine="567"/>
        <w:jc w:val="both"/>
        <w:rPr>
          <w:rFonts w:ascii="Times New Roman" w:eastAsia="Times New Roman" w:hAnsi="Times New Roman"/>
          <w:b/>
          <w:i/>
          <w:color w:val="000000" w:themeColor="text1"/>
          <w:sz w:val="28"/>
          <w:szCs w:val="28"/>
        </w:rPr>
      </w:pPr>
      <w:r w:rsidRPr="00E46228">
        <w:rPr>
          <w:rFonts w:ascii="Times New Roman" w:eastAsia="Times New Roman" w:hAnsi="Times New Roman"/>
          <w:b/>
          <w:i/>
          <w:color w:val="000000" w:themeColor="text1"/>
          <w:sz w:val="28"/>
          <w:szCs w:val="28"/>
        </w:rPr>
        <w:t>Kính thưa Hội nghị,</w:t>
      </w:r>
    </w:p>
    <w:p w:rsidR="00575172" w:rsidRPr="00E46228" w:rsidRDefault="00575172" w:rsidP="00575172">
      <w:pPr>
        <w:spacing w:after="120" w:line="252" w:lineRule="auto"/>
        <w:ind w:firstLine="567"/>
        <w:jc w:val="both"/>
        <w:rPr>
          <w:rFonts w:ascii="Times New Roman" w:eastAsia="Times New Roman" w:hAnsi="Times New Roman"/>
          <w:color w:val="000000" w:themeColor="text1"/>
          <w:sz w:val="28"/>
          <w:szCs w:val="28"/>
        </w:rPr>
      </w:pPr>
      <w:r w:rsidRPr="00E46228">
        <w:rPr>
          <w:rFonts w:ascii="Times New Roman" w:hAnsi="Times New Roman"/>
          <w:color w:val="000000" w:themeColor="text1"/>
          <w:sz w:val="28"/>
          <w:szCs w:val="28"/>
          <w:lang w:val="nl-NL"/>
        </w:rPr>
        <w:t xml:space="preserve">Trên cơ sở các quy định của pháp luật, sự quan tâm chỉ đạo, hướng dẫn kịp thời của Quốc hội, Ủy ban Thường vụ Quốc hội, Chính phủ, các bộ, ngành Trung ương, sự lãnh đạo thường xuyên và sâu sát của Thành ủy Cần Thơ, Ban Thường vụ Thành ủy Cần Thơ, Đảng đoàn HĐND thành phố, chất lượng, hiệu quả hoạt động của HĐND thành phố Cần Thơ từ đầu nhiệm kỳ đến nay từng bước được nâng lên và đạt được nhiều kết quả quan trọng, </w:t>
      </w:r>
      <w:r w:rsidRPr="00E46228">
        <w:rPr>
          <w:rFonts w:ascii="Times New Roman" w:hAnsi="Times New Roman"/>
          <w:color w:val="000000" w:themeColor="text1"/>
          <w:sz w:val="28"/>
          <w:szCs w:val="28"/>
          <w:lang w:val="pt-BR"/>
        </w:rPr>
        <w:t xml:space="preserve">đáp ứng được yêu cầu nhiệm vụ và góp phần tích cực vào việc thúc đẩy phát triển kinh tế - xã hội, đảm bảo quốc phòng - an ninh của thành phố, </w:t>
      </w:r>
      <w:r w:rsidRPr="00E46228">
        <w:rPr>
          <w:rFonts w:ascii="Times New Roman" w:eastAsia="Times New Roman" w:hAnsi="Times New Roman"/>
          <w:color w:val="000000" w:themeColor="text1"/>
          <w:sz w:val="28"/>
          <w:szCs w:val="28"/>
        </w:rPr>
        <w:t>với một số kết quả hoạt động nổi bật, như sau:</w:t>
      </w:r>
    </w:p>
    <w:p w:rsidR="00575172" w:rsidRPr="00E46228" w:rsidRDefault="00575172" w:rsidP="00575172">
      <w:pPr>
        <w:spacing w:after="120" w:line="252" w:lineRule="auto"/>
        <w:ind w:firstLine="567"/>
        <w:jc w:val="both"/>
        <w:rPr>
          <w:rFonts w:ascii="Times New Roman" w:hAnsi="Times New Roman"/>
          <w:color w:val="000000" w:themeColor="text1"/>
          <w:sz w:val="28"/>
          <w:szCs w:val="28"/>
        </w:rPr>
      </w:pPr>
      <w:r w:rsidRPr="00E46228">
        <w:rPr>
          <w:rFonts w:ascii="Times New Roman" w:eastAsia="Times New Roman" w:hAnsi="Times New Roman"/>
          <w:color w:val="000000" w:themeColor="text1"/>
          <w:sz w:val="28"/>
          <w:szCs w:val="28"/>
        </w:rPr>
        <w:t xml:space="preserve">- </w:t>
      </w:r>
      <w:r w:rsidRPr="00E46228">
        <w:rPr>
          <w:rFonts w:ascii="Times New Roman" w:eastAsia="Times New Roman" w:hAnsi="Times New Roman"/>
          <w:i/>
          <w:color w:val="000000" w:themeColor="text1"/>
          <w:sz w:val="28"/>
          <w:szCs w:val="28"/>
        </w:rPr>
        <w:t>Thứ nhất,</w:t>
      </w:r>
      <w:r w:rsidRPr="00E46228">
        <w:rPr>
          <w:rFonts w:ascii="Times New Roman" w:eastAsia="Times New Roman" w:hAnsi="Times New Roman"/>
          <w:color w:val="000000" w:themeColor="text1"/>
          <w:sz w:val="28"/>
          <w:szCs w:val="28"/>
        </w:rPr>
        <w:t xml:space="preserve"> là việc quyết định các vấn đề quan trọng của địa phương: Từ đầu nhiệm kỳ đến nay, HĐND thành phố đã tổ chức thành công 13 kỳ họp, ban hành 187 nghị quyết </w:t>
      </w:r>
      <w:r w:rsidRPr="00E46228">
        <w:rPr>
          <w:rFonts w:ascii="Times New Roman" w:hAnsi="Times New Roman"/>
          <w:color w:val="000000" w:themeColor="text1"/>
          <w:sz w:val="28"/>
          <w:szCs w:val="28"/>
          <w:lang w:val="de-DE"/>
        </w:rPr>
        <w:t>trên các lĩnh vực của đời sống kinh tế - xã hội, kịp thời thể chế các chủ trương, chính sách của Đảng, pháp luật của Nhà nước để triển khai thực hiện tại địa phương. Các nghị quyết do HĐND thành phố ban hành đảm bảo hợp hiến, hợp pháp phù hợp với tình hình kinh tế - xã hội, quốc phòng - an ninh của thành phố, có tính khả thi cao, được Nhân dân đồng tình, ủng hộ, góp phần</w:t>
      </w:r>
      <w:r w:rsidRPr="00E46228">
        <w:rPr>
          <w:rFonts w:ascii="Times New Roman" w:hAnsi="Times New Roman"/>
          <w:bCs/>
          <w:color w:val="000000" w:themeColor="text1"/>
          <w:sz w:val="28"/>
          <w:szCs w:val="28"/>
        </w:rPr>
        <w:t xml:space="preserve"> thúc đẩy phát triển kinh tế, hạ tầng, từng bước nâng cao đời sống vật chất và tinh thần của Nhân dân trên địa bàn thành phố. Đặc biệt, là ngày 20/10/2023, HĐND thành phố tổ chức kỳ họp thứ 12 (kỳ họp chuyên đề) để quyết định các vấn đề quan trọng của thành phố, trong đó có việc thông qua Quy hoạch thành phố Cần Thơ thời kỳ 2021 - 2030, tầm nhìn đến </w:t>
      </w:r>
      <w:r w:rsidRPr="00E46228">
        <w:rPr>
          <w:rFonts w:ascii="Times New Roman" w:hAnsi="Times New Roman"/>
          <w:bCs/>
          <w:color w:val="000000" w:themeColor="text1"/>
          <w:sz w:val="28"/>
          <w:szCs w:val="28"/>
        </w:rPr>
        <w:lastRenderedPageBreak/>
        <w:t xml:space="preserve">2050 và được Thủ tướng Chính phủ </w:t>
      </w:r>
      <w:r w:rsidRPr="00E46228">
        <w:rPr>
          <w:rFonts w:ascii="Times New Roman" w:hAnsi="Times New Roman"/>
          <w:color w:val="000000" w:themeColor="text1"/>
          <w:sz w:val="28"/>
          <w:szCs w:val="28"/>
        </w:rPr>
        <w:t>phê duyệt tại Quyết định số 1519/QĐ-TTg ngày 02/12/2023. Đây là một bước ngoặt đánh dấu sự phát triển của thành phố và làm cơ sở cho việc đẩy mạnh hoạt động thu hút đầu tư phát triển thành phố trong thời gian tới.</w:t>
      </w:r>
    </w:p>
    <w:p w:rsidR="00575172" w:rsidRPr="00E46228" w:rsidRDefault="00575172" w:rsidP="00575172">
      <w:pPr>
        <w:spacing w:after="120" w:line="252" w:lineRule="auto"/>
        <w:ind w:firstLine="567"/>
        <w:jc w:val="both"/>
        <w:rPr>
          <w:rFonts w:ascii="Times New Roman" w:hAnsi="Times New Roman"/>
          <w:color w:val="000000" w:themeColor="text1"/>
          <w:sz w:val="28"/>
          <w:szCs w:val="28"/>
          <w:lang w:val="nl-NL"/>
        </w:rPr>
      </w:pPr>
      <w:r w:rsidRPr="00E46228">
        <w:rPr>
          <w:rFonts w:ascii="Times New Roman" w:hAnsi="Times New Roman"/>
          <w:bCs/>
          <w:color w:val="000000" w:themeColor="text1"/>
          <w:sz w:val="28"/>
          <w:szCs w:val="28"/>
        </w:rPr>
        <w:t xml:space="preserve"> - </w:t>
      </w:r>
      <w:r w:rsidRPr="00E46228">
        <w:rPr>
          <w:rFonts w:ascii="Times New Roman" w:hAnsi="Times New Roman"/>
          <w:bCs/>
          <w:i/>
          <w:color w:val="000000" w:themeColor="text1"/>
          <w:sz w:val="28"/>
          <w:szCs w:val="28"/>
        </w:rPr>
        <w:t>Thứ hai,</w:t>
      </w:r>
      <w:r w:rsidRPr="00E46228">
        <w:rPr>
          <w:rFonts w:ascii="Times New Roman" w:hAnsi="Times New Roman"/>
          <w:bCs/>
          <w:color w:val="000000" w:themeColor="text1"/>
          <w:sz w:val="28"/>
          <w:szCs w:val="28"/>
        </w:rPr>
        <w:t xml:space="preserve"> là hoạt động giám sát: Từ đầu nhiệm kỳ đến nay, </w:t>
      </w:r>
      <w:r w:rsidRPr="00E46228">
        <w:rPr>
          <w:rFonts w:ascii="Times New Roman" w:hAnsi="Times New Roman"/>
          <w:color w:val="000000" w:themeColor="text1"/>
          <w:sz w:val="28"/>
          <w:szCs w:val="28"/>
          <w:lang w:val="nl-NL"/>
        </w:rPr>
        <w:t xml:space="preserve">Thường trực HĐND, các Ban của HĐND, Tổ đại biểu HĐND thành phố đã tổ chức trên 40 đợt giám sát, làm việc với trên 320 lượt đơn vị. </w:t>
      </w:r>
      <w:r w:rsidRPr="00E46228">
        <w:rPr>
          <w:rFonts w:ascii="Times New Roman" w:hAnsi="Times New Roman"/>
          <w:bCs/>
          <w:color w:val="000000" w:themeColor="text1"/>
          <w:sz w:val="28"/>
          <w:szCs w:val="28"/>
        </w:rPr>
        <w:t xml:space="preserve">Nội dung giám sát có trọng tâm, trọng điểm trên tất cả các lĩnh vực: pháp chế, kinh tế - ngân sách, văn hóa - xã hội, đô thị,... </w:t>
      </w:r>
      <w:r w:rsidRPr="00E46228">
        <w:rPr>
          <w:rFonts w:ascii="Times New Roman" w:hAnsi="Times New Roman"/>
          <w:color w:val="000000" w:themeColor="text1"/>
          <w:sz w:val="28"/>
          <w:szCs w:val="28"/>
          <w:lang w:val="nl-NL"/>
        </w:rPr>
        <w:t xml:space="preserve">Qua giám sát, Thường trực HĐND, các Ban của HĐND thành phố ghi nhận những ưu điểm, kết quả tích cực đạt được, đồng thời, chỉ ra những hạn chế, khuyết điểm và kịp thời kiến nghị các giải pháp để tháo gỡ những khó khăn, vướng mắc, giúp các đơn vị được giám sát thực hiện tốt chức năng, nhiệm vụ được giao. Bên cạnh đó, HĐND thành phố còn thực hiện việc giám sát tại các kỳ họp thường lệ của HĐND thành phố theo Luật định. Qua đó, từng bước nâng cao năng lực, hiệu lực, hiệu quả quản lý của các cơ quan quản lý nhà nước trên địa bàn, góp phần hoàn thành nhiệm vụ chính trị chung của thành phố. </w:t>
      </w:r>
    </w:p>
    <w:p w:rsidR="00575172" w:rsidRPr="00E46228" w:rsidRDefault="00575172" w:rsidP="00575172">
      <w:pPr>
        <w:spacing w:after="120" w:line="252" w:lineRule="auto"/>
        <w:ind w:firstLine="567"/>
        <w:jc w:val="both"/>
        <w:rPr>
          <w:rFonts w:ascii="Times New Roman" w:hAnsi="Times New Roman"/>
          <w:b/>
          <w:i/>
          <w:color w:val="000000" w:themeColor="text1"/>
          <w:sz w:val="28"/>
          <w:szCs w:val="28"/>
          <w:lang w:val="nl-NL"/>
        </w:rPr>
      </w:pPr>
      <w:r w:rsidRPr="00E46228">
        <w:rPr>
          <w:rFonts w:ascii="Times New Roman" w:hAnsi="Times New Roman"/>
          <w:b/>
          <w:i/>
          <w:color w:val="000000" w:themeColor="text1"/>
          <w:sz w:val="28"/>
          <w:szCs w:val="28"/>
          <w:lang w:val="nl-NL"/>
        </w:rPr>
        <w:t>Kính thưa Hội nghị,</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 xml:space="preserve">Để phát triển vùng đồng bằng sông Cửu Long, ngày 20/01/2003, Bộ Chính trị (khóa IX) đã ban hành Nghị quyết số 21-NQ/TW “về phương hướng, nhiệm vụ, giải pháp phát triển kinh tế - xã hội và bảo đảm quốc phòng, an ninh vùng đồng bằng sông Cửu Long thời kỳ 2001 - 2010”. Qua 18 năm triển khai thực hiện Nghị quyết này, kinh tế - xã hội của đồng bằng sông Cửu Long nói chung, thành phố Cần Thơ nói riêng đã từng bước phát triển và đạt được nhiều kết quả rất quan trọng. Cơ cấu kinh tế chuyển dịch theo hướng dịch vụ và công nghiệp là chủ đạo. Cần Thơ từng bước khẳng định vai trò trung tâm vùng trong các lĩnh vực thương mại, dịch vụ, khoa học - công nghệ, giáo dục và y tế, quốc phòng - an ninh được giữ vững, công tác xây dựng Đảng, xây dựng hệ thống chính trị đạt nhiều kết quả quan trọng. Tuy nhiên, Cần Thơ còn đang phải đối mặt với nhiều hạn chế, thách thức lớn, như: phát triển kinh tế chưa tương xứng với tiềm năng, lợi thế; chưa thực sự là trung tâm động lực của vùng; kết cấu hạ tầng kinh tế - xã hội, nhất là hạ tầng giao thông chưa đồng bộ, thu hút đầu tư còn hạn chế, đang là điểm nghẽn đối với phát triển của Cần Thơ và vùng đồng bằng sông Cửu Long. </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Nhằm khắc phục những khó khăn, hạn chế trong thời gian qua và tiếp tục định hướng, thúc đẩy phát triển kinh tế - xã hội vùng đồng bằng sông Cửu Long trong giai đoạn tới, ngày 02/4/2022, Bộ Chính trị đã ban hành Nghị quyết số 13-NQ/TW về “</w:t>
      </w:r>
      <w:r w:rsidRPr="00E46228">
        <w:rPr>
          <w:i/>
          <w:color w:val="000000" w:themeColor="text1"/>
          <w:sz w:val="28"/>
          <w:szCs w:val="28"/>
        </w:rPr>
        <w:t xml:space="preserve">Phương hướng phát triển kinh tế - xã hội và bảo đảm quốc phòng, an ninh vùng </w:t>
      </w:r>
      <w:r w:rsidRPr="00E46228">
        <w:rPr>
          <w:i/>
          <w:color w:val="000000" w:themeColor="text1"/>
          <w:sz w:val="28"/>
          <w:szCs w:val="28"/>
        </w:rPr>
        <w:lastRenderedPageBreak/>
        <w:t>đồng bằng sông Cửu Long đến năm 2030, tầm nhìn đến năm 2045</w:t>
      </w:r>
      <w:r w:rsidRPr="00E46228">
        <w:rPr>
          <w:color w:val="000000" w:themeColor="text1"/>
          <w:sz w:val="28"/>
          <w:szCs w:val="28"/>
        </w:rPr>
        <w:t>”, điều này một lần nữa thể hiện sự quan tâm sâu sát của Đảng, Nhà nước, đối với đồng bằng sông Cửu Long, tạo ra bước đột phá mới để phát triển vùng, trong đó có thành phố Cần Thơ. Đây là chủ trương lãnh đạo rất quan trọng, nhằm chỉ đạo quán triệt sâu sắc hơn và tổ chức triển khai thực hiện tốt hơn chủ trương, đường lối của Đảng, nhất là Nghị quyết Đại hội XIII của Đảng về phát triển vùng - một vấn đề có ý nghĩa chiến lược, không chỉ thúc đẩy phát triển các tỉnh trong vùng, mà còn góp phần quan trọng trong việc hiện thực hóa mục tiêu liên kết vùng, thúc đẩy các vùng trong cả nước phát triển bền vững.</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Việc triển khai và thực hiện Nghị quyết này sẽ giúp cho các tỉnh trong khu vực đồng bằng sông Cửu Long nói chung và thành phố Cần Thơ nói riêng tiếp tục phát huy những kết quả  đã đạt được, khắc phục những hạn chế, kịp thời tháo gỡ những điểm nghẽn, nút thắt cản trở sự phát triển và tạo ra động lực lớn giúp các tỉnh, thành phố vượt qua những khó khăn, thách thức mới đang đặt ra; tạo bước đột phá mới trong việc phát huy vai trò, vị trí quan trọng đặc biệt của từng địa phương và khai thác có hiệu quả hơn các tiềm năng, lợi thế phát triển trong giai đoạn mới.</w:t>
      </w:r>
    </w:p>
    <w:p w:rsidR="00575172" w:rsidRPr="00E46228" w:rsidRDefault="00575172" w:rsidP="00575172">
      <w:pPr>
        <w:pStyle w:val="NormalWeb"/>
        <w:spacing w:before="0" w:beforeAutospacing="0" w:after="120" w:afterAutospacing="0" w:line="252" w:lineRule="auto"/>
        <w:ind w:firstLine="567"/>
        <w:jc w:val="both"/>
        <w:rPr>
          <w:b/>
          <w:i/>
          <w:color w:val="000000" w:themeColor="text1"/>
          <w:sz w:val="28"/>
          <w:szCs w:val="28"/>
        </w:rPr>
      </w:pPr>
      <w:r w:rsidRPr="00E46228">
        <w:rPr>
          <w:b/>
          <w:i/>
          <w:color w:val="000000" w:themeColor="text1"/>
          <w:sz w:val="28"/>
          <w:szCs w:val="28"/>
        </w:rPr>
        <w:t>Kính thưa Hội nghị,</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Nghị quyết số 13-NQ/TW của Bộ Chính trị đã giao nhiệm vụ cho thành phố Cần Thơ đến năm 2030, phải trở thành “</w:t>
      </w:r>
      <w:r w:rsidRPr="00E46228">
        <w:rPr>
          <w:i/>
          <w:color w:val="000000" w:themeColor="text1"/>
          <w:sz w:val="28"/>
          <w:szCs w:val="28"/>
        </w:rPr>
        <w:t>trung tâm phát triển vùng, có dịch vụ thương mại, y tế, giáo dục - đào tạo, khoa học - công nghệ, văn hóa, du lịch, công nghiệp chế biến hiện đại</w:t>
      </w:r>
      <w:r w:rsidRPr="00E46228">
        <w:rPr>
          <w:color w:val="000000" w:themeColor="text1"/>
          <w:sz w:val="28"/>
          <w:szCs w:val="28"/>
        </w:rPr>
        <w:t xml:space="preserve">”. Đảng bộ, chính quyền, quân và dân thành phố Cần Thơ xác định đây là niềm vinh dự, tự hào, nhưng cũng là một trọng trách, một thách thức lớn, đòi hỏi toàn Đảng bộ và cả hệ thống chính trị của thành phố </w:t>
      </w:r>
      <w:r w:rsidRPr="00E46228">
        <w:rPr>
          <w:color w:val="000000" w:themeColor="text1"/>
          <w:spacing w:val="-8"/>
          <w:sz w:val="28"/>
          <w:szCs w:val="28"/>
        </w:rPr>
        <w:t>phải quyết tâm, nỗ lực hết sức mình để triển khai, thực hiện thắng lợi Nghị quyết này.</w:t>
      </w:r>
      <w:r w:rsidRPr="00E46228">
        <w:rPr>
          <w:color w:val="000000" w:themeColor="text1"/>
          <w:sz w:val="28"/>
          <w:szCs w:val="28"/>
        </w:rPr>
        <w:t xml:space="preserve"> </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bCs/>
          <w:color w:val="000000" w:themeColor="text1"/>
          <w:sz w:val="28"/>
          <w:szCs w:val="28"/>
        </w:rPr>
        <w:t xml:space="preserve">Với quyết tâm đó, ngay sau khi Bộ Chính trị ban hành Nghị quyết số 13-NQ/TW, ngày 16/6/2022, Thành ủy Cần Thơ đã ban hành Chương trình số 31-CTr/TU về “thực hiện Nghị quyết số 13-NQ/TW ngày 02/4/2022 của Bộ Chính trị về phương hướng phát triển kinh tế - xã hội và đảm bảo quốc phòng, an ninh vùng đồng bằng sông Cửu Long đến năm 2030, tầm nhìn đến năm 2045” để triển khai thực hiện trên địa bàn thành phố. </w:t>
      </w:r>
      <w:r w:rsidRPr="00E46228">
        <w:rPr>
          <w:color w:val="000000" w:themeColor="text1"/>
          <w:sz w:val="28"/>
          <w:szCs w:val="28"/>
        </w:rPr>
        <w:t xml:space="preserve">Trong thời gian qua, cùng với các cấp, các ngành, với chức năng, nhiệm vụ được giao, HĐND thành phố Cần Thơ đã từng bước thể chế hóa và triển khai thực hiện có hiệu quả các quan điểm, mục tiêu, chỉ tiêu, nhiệm vụ theo Nghị quyết số 13-NQ/TW vào trong kế hoạch phát triển kinh tế - xã hội 5 năm và hàng năm của thành phố, đặc biệt là cụ thể hóa các mục tiêu, quan điểm, định hướng của Nghị quyết vào trong </w:t>
      </w:r>
      <w:r w:rsidRPr="00E46228">
        <w:rPr>
          <w:bCs/>
          <w:color w:val="000000" w:themeColor="text1"/>
          <w:sz w:val="28"/>
          <w:szCs w:val="28"/>
        </w:rPr>
        <w:t>Quy hoạch thành phố Cần Thơ thời kỳ 2021 - 2030, tầm nhìn đến 2050 làm cơ sở để triển khai thực hiện trong thời gian tới</w:t>
      </w:r>
      <w:r w:rsidRPr="00E46228">
        <w:rPr>
          <w:color w:val="000000" w:themeColor="text1"/>
          <w:sz w:val="28"/>
          <w:szCs w:val="28"/>
        </w:rPr>
        <w:t xml:space="preserve">. </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lastRenderedPageBreak/>
        <w:t xml:space="preserve">Để tiếp tục thực hiện có hiệu quả </w:t>
      </w:r>
      <w:r w:rsidRPr="00E46228">
        <w:rPr>
          <w:bCs/>
          <w:color w:val="000000" w:themeColor="text1"/>
          <w:sz w:val="28"/>
          <w:szCs w:val="28"/>
        </w:rPr>
        <w:t xml:space="preserve">Nghị quyết 13-NQ/TW của Bộ Chính trị, HĐND thành phố Cần Thơ </w:t>
      </w:r>
      <w:r w:rsidRPr="00E46228">
        <w:rPr>
          <w:color w:val="000000" w:themeColor="text1"/>
          <w:sz w:val="28"/>
          <w:szCs w:val="28"/>
        </w:rPr>
        <w:t>sẽ tiếp tục q</w:t>
      </w:r>
      <w:r w:rsidRPr="00E46228">
        <w:rPr>
          <w:bCs/>
          <w:color w:val="000000" w:themeColor="text1"/>
          <w:sz w:val="28"/>
          <w:szCs w:val="28"/>
        </w:rPr>
        <w:t>uán triệt sâu sắc tinh thần của Nghị quyết 13-NQ/TW của Bộ Chính trị, tăng cường công tác thể chế và giám sát việc thực hiện các nghị quyết, văn bản chỉ đạo của Bộ Chính trị, của Quốc hội, của Chính phủ về phát triển kinh tế - xã hội, đảm bảo quốc phòng, an ninh vùng đồng bằng sông Cửu Long nói chung và phát triển thành phố Cần Thơ nói riêng, trong đó, tập</w:t>
      </w:r>
      <w:r w:rsidRPr="00E46228">
        <w:rPr>
          <w:color w:val="000000" w:themeColor="text1"/>
          <w:sz w:val="28"/>
          <w:szCs w:val="28"/>
        </w:rPr>
        <w:t xml:space="preserve"> trung vào các nội dung trọng tâm, như sau:</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w:t>
      </w:r>
      <w:r w:rsidRPr="00E46228">
        <w:rPr>
          <w:b/>
          <w:color w:val="000000" w:themeColor="text1"/>
          <w:sz w:val="28"/>
          <w:szCs w:val="28"/>
        </w:rPr>
        <w:t xml:space="preserve"> </w:t>
      </w:r>
      <w:r w:rsidRPr="00E46228">
        <w:rPr>
          <w:b/>
          <w:i/>
          <w:color w:val="000000" w:themeColor="text1"/>
          <w:sz w:val="28"/>
          <w:szCs w:val="28"/>
        </w:rPr>
        <w:t>Thứ nhất,</w:t>
      </w:r>
      <w:r w:rsidRPr="00E46228">
        <w:rPr>
          <w:color w:val="000000" w:themeColor="text1"/>
          <w:sz w:val="28"/>
          <w:szCs w:val="28"/>
        </w:rPr>
        <w:t xml:space="preserve"> là tăng cường </w:t>
      </w:r>
      <w:r w:rsidRPr="00E46228">
        <w:rPr>
          <w:bCs/>
          <w:color w:val="000000" w:themeColor="text1"/>
          <w:sz w:val="28"/>
          <w:szCs w:val="28"/>
        </w:rPr>
        <w:t xml:space="preserve">công tác thể chế nhằm thực hiện có hiệu quả các nghị quyết, văn bản chỉ đạo của Bộ Chính trị, của Quốc hội, của Chính phủ về phát triển thành phố Cần Thơ. Trọng tâm là </w:t>
      </w:r>
      <w:r w:rsidRPr="00E46228">
        <w:rPr>
          <w:color w:val="000000" w:themeColor="text1"/>
          <w:sz w:val="28"/>
          <w:szCs w:val="28"/>
        </w:rPr>
        <w:t>Nghị quyết số 59-NQ/TW ngày 05/8/2020 của Bộ Chính trị về xây dựng và phát triển thành phố Cần Thơ đến năm 2030, tầm nhìn đến năm 2045; Nghị quyết số 45/2022/QH15 ngày 11/01/2022 của Quốc hội về thí điểm một số cơ chế, chính sách đặc thù phát triển thành phố Cần Thơ; Nghị quyết số 98/NQ-CP ngày 30/8/2021 của Chính phủ và các nghị quyết, chương trình, đề án của Thành ủy Cần Thơ ban hành theo Chương trình xây dựng nghị quyết toàn khóa của HĐND thành phố Cần Thơ nhiệm kỳ 2021 - 2026. Nhằm tạo điều kiện thuận lợi về thể chế, cơ chế chính sách và huy động các nguồn lực, tạo bước đột phá để phát triển thành phố Cần Thơ trong thời gian tới.</w:t>
      </w:r>
      <w:r w:rsidRPr="00E46228">
        <w:rPr>
          <w:bCs/>
          <w:color w:val="000000" w:themeColor="text1"/>
          <w:sz w:val="28"/>
          <w:szCs w:val="28"/>
        </w:rPr>
        <w:t xml:space="preserve"> Phấn đấu đến năm 2030, thành phố Cần Thơ là thành phố sinh thái, văn minh, hiện đại mang đậm bản sắc văn hóa sông nước vùng đồng bằng sông Cửu Long; là trung tâm của vùng về dịch vụ thương mại, du lịch, logistiscs, công nghiệp chế biến, nông nghiệp ứng dụng công nghệ cao, giáo dục và đào tạo, y tế chuyên sâu, khoa học công nghệ, văn hóa, thể thao; là đô thị hạt nhân vùng đồng bằng sông Cửu Long.</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w:t>
      </w:r>
      <w:r w:rsidRPr="00E46228">
        <w:rPr>
          <w:b/>
          <w:i/>
          <w:color w:val="000000" w:themeColor="text1"/>
          <w:sz w:val="28"/>
          <w:szCs w:val="28"/>
        </w:rPr>
        <w:t xml:space="preserve"> Thứ hai, </w:t>
      </w:r>
      <w:r w:rsidRPr="00E46228">
        <w:rPr>
          <w:color w:val="000000" w:themeColor="text1"/>
          <w:sz w:val="28"/>
          <w:szCs w:val="28"/>
        </w:rPr>
        <w:t>nghiên cứu</w:t>
      </w:r>
      <w:r w:rsidRPr="00E46228">
        <w:rPr>
          <w:b/>
          <w:color w:val="000000" w:themeColor="text1"/>
          <w:sz w:val="28"/>
          <w:szCs w:val="28"/>
        </w:rPr>
        <w:t xml:space="preserve"> </w:t>
      </w:r>
      <w:r w:rsidRPr="00E46228">
        <w:rPr>
          <w:color w:val="000000" w:themeColor="text1"/>
          <w:sz w:val="28"/>
          <w:szCs w:val="28"/>
        </w:rPr>
        <w:t>ban hành các cơ chế, chính sách đẩy mạnh</w:t>
      </w:r>
      <w:r w:rsidRPr="00E46228">
        <w:rPr>
          <w:b/>
          <w:color w:val="000000" w:themeColor="text1"/>
          <w:sz w:val="28"/>
          <w:szCs w:val="28"/>
        </w:rPr>
        <w:t xml:space="preserve"> </w:t>
      </w:r>
      <w:r w:rsidRPr="00E46228">
        <w:rPr>
          <w:bCs/>
          <w:color w:val="000000" w:themeColor="text1"/>
          <w:sz w:val="28"/>
          <w:szCs w:val="28"/>
        </w:rPr>
        <w:t xml:space="preserve">liên kết vùng, tăng cường hợp tác với các địa phương, phấn đấu trở thành hạt nhân liên kết của vùng. </w:t>
      </w:r>
      <w:r w:rsidRPr="00E46228">
        <w:rPr>
          <w:color w:val="000000" w:themeColor="text1"/>
          <w:sz w:val="28"/>
          <w:szCs w:val="28"/>
        </w:rPr>
        <w:t xml:space="preserve">Trên cơ sở Quy hoạch vùng đồng bằng sông Cửu Long thời kỳ 2021 - 2030, tầm nhìn đến năm 2050 được Thủ tướng Chính phủ phê duyệt tại Quyết định số 287/QĐ-TTg ngày 28/02/2022 và Quy hoạch thành phố Cần Thơ thời kỳ 2021 - 2030, tầm nhìn đến 2050 vừa được </w:t>
      </w:r>
      <w:r w:rsidRPr="00E46228">
        <w:rPr>
          <w:bCs/>
          <w:color w:val="000000" w:themeColor="text1"/>
          <w:sz w:val="28"/>
          <w:szCs w:val="28"/>
        </w:rPr>
        <w:t xml:space="preserve">được Thủ tướng Chính phủ </w:t>
      </w:r>
      <w:r w:rsidRPr="00E46228">
        <w:rPr>
          <w:color w:val="000000" w:themeColor="text1"/>
          <w:sz w:val="28"/>
          <w:szCs w:val="28"/>
        </w:rPr>
        <w:t>phê duyệt tại Quyết định số 1519/QĐ-TTg ngày 02/12/2023, HĐND thành phố Cần Thơ nghiên cứu ban hành các cơ chế, chính sách nhằm phát huy cao nhất các tiềm năng, lợi thế của thành phố và mang tính liên kết của cả vùng đồng bằng sông Cửu Long để Cần Thơ từng bước trở thành đô thị trung tâm vùng, đảm bảo tính liên kết, đồng bộ, thống nhất tạo cơ sở để chuyển đổi mô hình phát triển từ phân tán, nhỏ lẻ sang phát triển tập trung thông qua các chuỗi sản xuất, các hành lang kinh tế và chuỗi đô thị.</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 xml:space="preserve">- </w:t>
      </w:r>
      <w:r w:rsidRPr="00E46228">
        <w:rPr>
          <w:b/>
          <w:i/>
          <w:color w:val="000000" w:themeColor="text1"/>
          <w:sz w:val="28"/>
          <w:szCs w:val="28"/>
        </w:rPr>
        <w:t>Thứ ba,</w:t>
      </w:r>
      <w:r w:rsidRPr="00E46228">
        <w:rPr>
          <w:color w:val="000000" w:themeColor="text1"/>
          <w:sz w:val="28"/>
          <w:szCs w:val="28"/>
        </w:rPr>
        <w:t xml:space="preserve"> là ưu tiên nguồn lực để đầu tư p</w:t>
      </w:r>
      <w:r w:rsidRPr="00E46228">
        <w:rPr>
          <w:bCs/>
          <w:color w:val="000000" w:themeColor="text1"/>
          <w:sz w:val="28"/>
          <w:szCs w:val="28"/>
        </w:rPr>
        <w:t xml:space="preserve">hát triển kết cấu hạ tầng kinh tế - xã hội, đặc biệt là kết cấu hạ tầng giao thông đồng bộ, kết nối nội vùng và liên vùng </w:t>
      </w:r>
      <w:r w:rsidRPr="00E46228">
        <w:rPr>
          <w:bCs/>
          <w:color w:val="000000" w:themeColor="text1"/>
          <w:sz w:val="28"/>
          <w:szCs w:val="28"/>
        </w:rPr>
        <w:lastRenderedPageBreak/>
        <w:t xml:space="preserve">theo tinh thần Nghị quyết số 13-NQ/TW của Bộ Chính trị và </w:t>
      </w:r>
      <w:r w:rsidRPr="00E46228">
        <w:rPr>
          <w:color w:val="000000" w:themeColor="text1"/>
          <w:sz w:val="28"/>
          <w:szCs w:val="28"/>
        </w:rPr>
        <w:t>Nghị quyết Đại hội Đảng bộ thành phố Cần Thơ lần thứ XIV. Trong đó, xác định phải huy động tối đa nguồn lực để đẩy mạnh đầu tư xây dựng kết cấu hạ tầng kinh tế - xã hội, đặc biệt là hạ tầng giao thông, kết nối nội vùng và liên vùng, cải thiện hiệu quả liên kết với các địa phương, nâng cao năng lực cạnh tranh cho sản phẩm hàng hóa của vùng, qua đó thúc đẩy phát triển kinh tế của Cần Thơ.</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Về đường bộ, Cần Thơ đang tích cực phối hợp với các bộ, ngành Trung ương và các địa phương trong vùng, đẩy nhanh tiến độ các dự án giao thông trọng điểm kết nối vùng, như: Đường bộ cao tốc Châu Đốc - Cần Thơ - Sóc Trăng, đường bộ cao tốc Bắc - Nam phía Đông, giai đoạn 2021 - 2025, dự án thành phần Cần Thơ - Hậu Giang, dự án Nâng cấp, mở rộng Quốc lộ 91 (đoạn từ Km00 - Km07); dự án Nâng cấp mở rộng tuyến nối Cần Thơ - Hậu Giang (Quốc lộ 61C), đường Vành đai phía Tây (nối Quốc lộ 91 với Quốc lộ 61C),... Bên cạnh đó, thành phố cũng tập trung nguồn lực đầu tư xây dựng nhiều dự án giao thông trọng điểm của thành phố để kết nối các tuyến đường cao tốc của vùng với nội ô thành phố, tạo không gian phát triển và động lực tăng trưởng mới cho thành phố, như: Các dự án nâng cấp, mở rộng Đường tỉnh 917, 918, 921, 923. Về đường hàng không, Cần Thơ đang đẩy nhanh việc triển khai xây dựng cảng hàng hóa, trung tâm logistics hàng không tại Cảng hàng không Quốc tế Cần Thơ nhằm nâng cao lưu lượng hàng hóa lưu thông qua đường hàng không. Về đường thủy nội địa và đường hàng hải, thành phố đang tích cực phối hợp với các bộ, ngành Trung ương để thực hiện c</w:t>
      </w:r>
      <w:r w:rsidRPr="00E46228">
        <w:rPr>
          <w:color w:val="000000" w:themeColor="text1"/>
          <w:sz w:val="28"/>
          <w:szCs w:val="28"/>
          <w:lang w:val="vi-VN"/>
        </w:rPr>
        <w:t>ác dự án nạo vét kết hợp thu hồi sản phẩm luồng hàng hải Định An - Cần Thơ</w:t>
      </w:r>
      <w:r w:rsidRPr="00E46228">
        <w:rPr>
          <w:color w:val="000000" w:themeColor="text1"/>
          <w:sz w:val="28"/>
          <w:szCs w:val="28"/>
        </w:rPr>
        <w:t xml:space="preserve"> nhằm đáp ứng cho tàu trọng tải trên 10.000 tấn trở lên ra vào các cảng của thành phố, kết nối đồng bộ các tuyến đường thủy nội địa và hàng hải quốc tế, tạo tiền đề quan trọng để hình thành hệ thống logistics đồng bộ liên hoàn với cả nước, mở đường xuất khẩu trực tiếp nông thủy sản của đồng bằng sông Cửu Long ra thị trường quốc tế. Về đường sắt, thành phố sẽ tích cực phối hợp, tạo điều kiện thuận lợi cho các đơn vị trong quá trình thực hiện khi được đầu tư xây dựng tuyến đường sắt TP. Hồ Chí Minh - Cần Thơ. Bên cạnh đó, Cần Thơ cũng đang thu hút đầu tư hiện đại hóa cơ sở hạ tầng thương mại, dịch vụ, xây dựng các trung tâm logistics ứng dụng công nghệ cao, trung tâm logistics phục vụ nhóm hàng nông - thủy sản.</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w:t>
      </w:r>
      <w:r w:rsidRPr="00E46228">
        <w:rPr>
          <w:b/>
          <w:i/>
          <w:color w:val="000000" w:themeColor="text1"/>
          <w:sz w:val="28"/>
          <w:szCs w:val="28"/>
        </w:rPr>
        <w:t xml:space="preserve"> Thứ tư,</w:t>
      </w:r>
      <w:r w:rsidRPr="00E46228">
        <w:rPr>
          <w:color w:val="000000" w:themeColor="text1"/>
          <w:sz w:val="28"/>
          <w:szCs w:val="28"/>
        </w:rPr>
        <w:t xml:space="preserve"> ban hành các chính sách t</w:t>
      </w:r>
      <w:r w:rsidRPr="00E46228">
        <w:rPr>
          <w:bCs/>
          <w:color w:val="000000" w:themeColor="text1"/>
          <w:sz w:val="28"/>
          <w:szCs w:val="28"/>
        </w:rPr>
        <w:t xml:space="preserve">hu hút và sử dụng hiệu quả các nguồn vốn đầu tư từ các thành phần kinh tế phục vụ cho phát triển kinh tế - xã hội, đẩy mạnh chuyển dịch cơ cấu kinh tế theo hướng công nghiệp, dịch vụ giá trị gia tăng cao, tạo động lực tăng trưởng mới cho vùng đồng bằng sông Cửu Long. Để làm được việc này, </w:t>
      </w:r>
      <w:r w:rsidRPr="00E46228">
        <w:rPr>
          <w:color w:val="000000" w:themeColor="text1"/>
          <w:sz w:val="28"/>
          <w:szCs w:val="28"/>
        </w:rPr>
        <w:t xml:space="preserve">Cần Thơ đang tích cực nghiên cứu, tập trung xây dựng các cơ chế, chính sách ưu đãi đầu tư; tăng cường phân cấp, đẩy mạnh cải cách hành chính, cải thiện môi </w:t>
      </w:r>
      <w:r w:rsidRPr="00E46228">
        <w:rPr>
          <w:color w:val="000000" w:themeColor="text1"/>
          <w:sz w:val="28"/>
          <w:szCs w:val="28"/>
        </w:rPr>
        <w:lastRenderedPageBreak/>
        <w:t>trường đầu tư và kinh doanh; đồng thời, nhanh chóng hoàn thiện cơ sở hạ tầng cho các dự án lớn, như: Khu công nghiệp VSIP Cần Thơ, Trung tâm năng lượng Ô Môn gắn với chuỗi dự án khí điện lô B, đặc biệt, là Trung tâm liên kết, sản xuất, chế biến và tiêu thụ sản phẩm nông nghiệp vùng đồng bằng sông Cửu Long tại Cần Thơ,… Nhằm tạo đột phá trong việc thu hút đầu tư của khu vực tư nhân và các nhà đầu tư nước ngoài đầu tư vào các ngành công nghiệp chế biến, nông nghiệp ứng dụng công nghệ cao. Ngoài ra, với vai trò là trung tâm khoa học công nghệ, Cần Thơ đang tập trung xây dựng hệ sinh thái khởi nghiệp, đổi mới, sáng tạo; đầu tư, hỗ trợ thành lập các trung tâm ươm tạo công nghệ, sàn giao dịch công nghệ, ươm tạo doanh nghiệp khoa học và công nghệ; nâng cao năng lực các trung tâm ứng dụng, trung tâm kỹ thuật tiêu chuẩn đo lường chất lượng, các viện nghiên cứu chuyên ngành,... để phục vụ cho phát triển kinh tế - xã hội của thành phố Cần Thơ và vùng đồng bằng sông Cửu Long.</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i/>
          <w:color w:val="000000" w:themeColor="text1"/>
          <w:sz w:val="28"/>
          <w:szCs w:val="28"/>
        </w:rPr>
        <w:t>-</w:t>
      </w:r>
      <w:r w:rsidRPr="00E46228">
        <w:rPr>
          <w:b/>
          <w:i/>
          <w:color w:val="000000" w:themeColor="text1"/>
          <w:sz w:val="28"/>
          <w:szCs w:val="28"/>
        </w:rPr>
        <w:t xml:space="preserve"> Thứ năm,</w:t>
      </w:r>
      <w:r w:rsidRPr="00E46228">
        <w:rPr>
          <w:color w:val="000000" w:themeColor="text1"/>
          <w:sz w:val="28"/>
          <w:szCs w:val="28"/>
        </w:rPr>
        <w:t xml:space="preserve"> có chính sách p</w:t>
      </w:r>
      <w:r w:rsidRPr="00E46228">
        <w:rPr>
          <w:bCs/>
          <w:color w:val="000000" w:themeColor="text1"/>
          <w:sz w:val="28"/>
          <w:szCs w:val="28"/>
        </w:rPr>
        <w:t xml:space="preserve">hát triển nguồn nhân lực chất lượng cao, gắn phát triển kinh tế với phát triển văn hóa, để thực sự trở thành trung tâm văn hóa, giáo dục - đào tạo và y tế của vùng. </w:t>
      </w:r>
      <w:r w:rsidRPr="00E46228">
        <w:rPr>
          <w:color w:val="000000" w:themeColor="text1"/>
          <w:sz w:val="28"/>
          <w:szCs w:val="28"/>
        </w:rPr>
        <w:t>Trở thành trung tâm đào tạo nguồn nhân lực chất lượng cao của vùng là thách thức lớn, nhưng cũng là trách nhiệm của một thành phố trung tâm vùng. Theo đó, cần có các chính sách phù hợp nhằm việc thu hút đầu tư xây dựng mới cùng với việc nâng cấp mở rộng các cơ sở giáo dục, đào tạo nghề hiện có, đẩy mạnh việc đào tạo theo nhu cầu xã hội, đào tạo nghề đạt trình độ khu vực; đồng thời, có chính sách khuyến khích, thu hút các nguồn lực đầu tư vào lĩnh vực y tế, các cơ sở y tế chuyên sâu, từng bước hoàn thiện cơ sở vật chất, đầu tư các trang thiết bị hiện đại đảm bảo năng lực khám, chữa bệnh, chăm sóc sức khỏe cho Nhân dân của vùng đồng bằng sông Cửu Long nói chung.</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i/>
          <w:color w:val="000000" w:themeColor="text1"/>
          <w:sz w:val="28"/>
          <w:szCs w:val="28"/>
        </w:rPr>
        <w:t>-</w:t>
      </w:r>
      <w:r w:rsidRPr="00E46228">
        <w:rPr>
          <w:b/>
          <w:i/>
          <w:color w:val="000000" w:themeColor="text1"/>
          <w:sz w:val="28"/>
          <w:szCs w:val="28"/>
        </w:rPr>
        <w:t xml:space="preserve"> Thứ sáu, </w:t>
      </w:r>
      <w:r w:rsidRPr="00E46228">
        <w:rPr>
          <w:color w:val="000000" w:themeColor="text1"/>
          <w:sz w:val="28"/>
          <w:szCs w:val="28"/>
        </w:rPr>
        <w:t>là có cơ chế để t</w:t>
      </w:r>
      <w:r w:rsidRPr="00E46228">
        <w:rPr>
          <w:bCs/>
          <w:color w:val="000000" w:themeColor="text1"/>
          <w:sz w:val="28"/>
          <w:szCs w:val="28"/>
        </w:rPr>
        <w:t xml:space="preserve">hực hiện tốt công tác quản lý, khai thác, sử dụng tài nguyên, bảo vệ môi trường; hướng tới là trung tâm ứng phó với biến đổi khí hậu của vùng đồng bằng sông Cửu Long. </w:t>
      </w:r>
      <w:r w:rsidRPr="00E46228">
        <w:rPr>
          <w:color w:val="000000" w:themeColor="text1"/>
          <w:sz w:val="28"/>
          <w:szCs w:val="28"/>
        </w:rPr>
        <w:t>Trong thời gian tới, Cần Thơ sẽ đẩy mạnh cơ cấu lại kinh tế gắn với chuyển đổi mô hình tăng trưởng theo hướng bền vững, tăng cường ứng dụng khoa học - công nghệ, đổi mới sáng tạo, phát triển kinh tế số, kinh tế xanh, kinh tế tuần hoàn dựa trên hệ sinh thái, phù hợp với quy luật tự nhiên, đa dạng sinh học, văn hóa, con người vùng đồng bằng sông Cửu Long, tăng trưởng kinh tế gắn với sự phát triển toàn diện, bền vững theo tinh thần “thuận thiên” của Nghị quyết số 13-NQ/TW của Bộ Chính trị.</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 xml:space="preserve">- </w:t>
      </w:r>
      <w:r w:rsidRPr="00E46228">
        <w:rPr>
          <w:b/>
          <w:i/>
          <w:color w:val="000000" w:themeColor="text1"/>
          <w:sz w:val="28"/>
          <w:szCs w:val="28"/>
        </w:rPr>
        <w:t xml:space="preserve">Và thứ bảy, </w:t>
      </w:r>
      <w:r w:rsidRPr="00E46228">
        <w:rPr>
          <w:color w:val="000000" w:themeColor="text1"/>
          <w:sz w:val="28"/>
          <w:szCs w:val="28"/>
        </w:rPr>
        <w:t xml:space="preserve">với chức năng, nhiệm vụ được giao, HĐND, Thường trực HĐND, các Ban của HĐND thành phố Cần Thơ sẽ thường xuyên giám sát việc thực hiện các nội dung có liên quan đến việc thực hiện Nghị quyết số 13-NQ/TW của Bộ </w:t>
      </w:r>
      <w:r w:rsidRPr="00E46228">
        <w:rPr>
          <w:color w:val="000000" w:themeColor="text1"/>
          <w:spacing w:val="-4"/>
          <w:sz w:val="28"/>
          <w:szCs w:val="28"/>
        </w:rPr>
        <w:t xml:space="preserve">Chính trị </w:t>
      </w:r>
      <w:r w:rsidRPr="00E46228">
        <w:rPr>
          <w:color w:val="000000" w:themeColor="text1"/>
          <w:spacing w:val="-4"/>
          <w:sz w:val="28"/>
          <w:szCs w:val="28"/>
        </w:rPr>
        <w:lastRenderedPageBreak/>
        <w:t>trên địa bàn thành phố, nhằm kịp thời kiến nghị đến các cơ quan có thẩm quyền để có giải pháp tháo gỡ những khó khăn, vướng mắc trong quá trình thực hiện.</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lang w:val="nl-NL"/>
        </w:rPr>
        <w:t xml:space="preserve">Trong thời gian tới, thành phố Cần Thơ rất mong tiếp tục nhận được sự quan tâm chỉ đạo, hướng dẫn, hỗ trợ kịp thời của Bộ Chính trị, của Quốc hội, Chính phủ, các bộ, ngành Trung ương, </w:t>
      </w:r>
      <w:r w:rsidRPr="00E46228">
        <w:rPr>
          <w:color w:val="000000" w:themeColor="text1"/>
          <w:sz w:val="28"/>
          <w:szCs w:val="28"/>
        </w:rPr>
        <w:t>Hội đồng điều phối vùng đồng bằng sông Cửu Long</w:t>
      </w:r>
      <w:r w:rsidRPr="00E46228">
        <w:rPr>
          <w:color w:val="000000" w:themeColor="text1"/>
          <w:sz w:val="28"/>
          <w:szCs w:val="28"/>
          <w:lang w:val="nl-NL"/>
        </w:rPr>
        <w:t xml:space="preserve"> và sự phối hợp, hỗ trợ, hợp tác của các tỉnh, thành phố trong cả nước nói chung và các tỉnh vùng đồng bằng sông Cửu Long nói riêng để thành phố Cần Thơ thực hiện hoàn thành các mục tiêu, nhiệm vụ mà </w:t>
      </w:r>
      <w:r w:rsidRPr="00E46228">
        <w:rPr>
          <w:color w:val="000000" w:themeColor="text1"/>
          <w:sz w:val="28"/>
          <w:szCs w:val="28"/>
        </w:rPr>
        <w:t>Nghị quyết số 13-NQ/TW của Bộ Chính trị đề ra.</w:t>
      </w:r>
    </w:p>
    <w:p w:rsidR="00575172" w:rsidRPr="00E46228" w:rsidRDefault="00575172" w:rsidP="00575172">
      <w:pPr>
        <w:pStyle w:val="NormalWeb"/>
        <w:spacing w:before="0" w:beforeAutospacing="0" w:after="120" w:afterAutospacing="0" w:line="252" w:lineRule="auto"/>
        <w:ind w:firstLine="567"/>
        <w:jc w:val="both"/>
        <w:rPr>
          <w:b/>
          <w:i/>
          <w:color w:val="000000" w:themeColor="text1"/>
          <w:sz w:val="28"/>
          <w:szCs w:val="28"/>
        </w:rPr>
      </w:pPr>
      <w:r w:rsidRPr="00E46228">
        <w:rPr>
          <w:b/>
          <w:i/>
          <w:color w:val="000000" w:themeColor="text1"/>
          <w:sz w:val="28"/>
          <w:szCs w:val="28"/>
        </w:rPr>
        <w:t>Kính thưa Hội nghị,</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 xml:space="preserve">Trên đây, là một số nội dung của Thường trực HĐND thành phố Cần Thơ tại Hội nghị hôm nay, một lần nữa thay mặt Thường trực HĐND thành phố Cần Thơ, xin gửi đến các đồng chí lãnh đạo Đảng, Quốc hội, Chính phủ, các đồng chí </w:t>
      </w:r>
      <w:r w:rsidRPr="00E46228">
        <w:rPr>
          <w:iCs/>
          <w:color w:val="000000" w:themeColor="text1"/>
          <w:sz w:val="28"/>
          <w:szCs w:val="28"/>
        </w:rPr>
        <w:t xml:space="preserve">lãnh đạo các ban, bộ, ngành Trung ương, các đồng chí lãnh đạo các tỉnh, </w:t>
      </w:r>
      <w:r w:rsidRPr="00E46228">
        <w:rPr>
          <w:iCs/>
          <w:color w:val="000000" w:themeColor="text1"/>
          <w:spacing w:val="-6"/>
          <w:sz w:val="28"/>
          <w:szCs w:val="28"/>
        </w:rPr>
        <w:t>thành phố v</w:t>
      </w:r>
      <w:r w:rsidRPr="00E46228">
        <w:rPr>
          <w:color w:val="000000" w:themeColor="text1"/>
          <w:spacing w:val="-6"/>
          <w:sz w:val="28"/>
          <w:szCs w:val="28"/>
        </w:rPr>
        <w:t>à toàn thể quý đại biểu lời chúc “Mạnh khỏe, hạnh phúc và thành công”.</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Chúc Hội nghị của chúng ta thành công tốt đẹp.</w:t>
      </w:r>
    </w:p>
    <w:p w:rsidR="00575172" w:rsidRPr="00E46228" w:rsidRDefault="00575172" w:rsidP="00575172">
      <w:pPr>
        <w:pStyle w:val="NormalWeb"/>
        <w:spacing w:before="0" w:beforeAutospacing="0" w:after="120" w:afterAutospacing="0" w:line="252" w:lineRule="auto"/>
        <w:ind w:firstLine="567"/>
        <w:jc w:val="both"/>
        <w:rPr>
          <w:color w:val="000000" w:themeColor="text1"/>
          <w:sz w:val="28"/>
          <w:szCs w:val="28"/>
        </w:rPr>
      </w:pPr>
      <w:r w:rsidRPr="00E46228">
        <w:rPr>
          <w:b/>
          <w:i/>
          <w:color w:val="000000" w:themeColor="text1"/>
          <w:sz w:val="28"/>
          <w:szCs w:val="28"/>
        </w:rPr>
        <w:t>Xin cảm ơn và trân trọng kính chào./.</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72"/>
    <w:rsid w:val="001345F3"/>
    <w:rsid w:val="0057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C7B43-5B7A-4CA6-AA24-86A78B26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72"/>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Char Char, Char Char Char,Char Char Char,Обычный (веб)1,Обычный (веб) Знак,Обычный (веб) Знак1,Обычный (веб) Знак Знак,Char Char Char Char Char Char Char Char Char Char Char,webb,Char Char25,Char Char"/>
    <w:basedOn w:val="Normal"/>
    <w:link w:val="NormalWebChar"/>
    <w:uiPriority w:val="99"/>
    <w:unhideWhenUsed/>
    <w:qFormat/>
    <w:rsid w:val="0057517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Normal (Web) Char Char Char Char Char Char, Char Char Char Char,Char Char Char Char,Обычный (веб)1 Char,Обычный (веб) Знак Char,Обычный (веб) Знак1 Char,Обычный (веб) Знак Знак Char,webb Char,Char Char25 Char,Char Char Char1"/>
    <w:link w:val="NormalWeb"/>
    <w:uiPriority w:val="99"/>
    <w:qFormat/>
    <w:locked/>
    <w:rsid w:val="005751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36FD0-0AE5-422D-97E7-57932AE4DD01}"/>
</file>

<file path=customXml/itemProps2.xml><?xml version="1.0" encoding="utf-8"?>
<ds:datastoreItem xmlns:ds="http://schemas.openxmlformats.org/officeDocument/2006/customXml" ds:itemID="{0E89F57A-AC79-47B8-9696-7BE7D5E02290}"/>
</file>

<file path=customXml/itemProps3.xml><?xml version="1.0" encoding="utf-8"?>
<ds:datastoreItem xmlns:ds="http://schemas.openxmlformats.org/officeDocument/2006/customXml" ds:itemID="{E9A4704B-FE49-4239-A018-A2DE2CA6FC50}"/>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14792</Characters>
  <Application>Microsoft Office Word</Application>
  <DocSecurity>0</DocSecurity>
  <Lines>123</Lines>
  <Paragraphs>34</Paragraphs>
  <ScaleCrop>false</ScaleCrop>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2024-03-25T00:27:00Z</dcterms:created>
  <dcterms:modified xsi:type="dcterms:W3CDTF">2024-03-25T00:27:00Z</dcterms:modified>
</cp:coreProperties>
</file>